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default" w:eastAsiaTheme="minorEastAsia"/>
          <w:lang w:val="en-US" w:eastAsia="zh-CN"/>
        </w:rPr>
      </w:pPr>
      <w:r>
        <w:t xml:space="preserve">Glove description: </w:t>
      </w:r>
      <w:r>
        <w:rPr>
          <w:rFonts w:hint="eastAsia"/>
          <w:lang w:val="en-US" w:eastAsia="zh-CN"/>
        </w:rPr>
        <w:t>13G Grey Cut Resistant Level D liner, with black sandy nitrile coating on palm, TPR on back, reinforcement between thumb and index, hook&amp; loop wrist</w:t>
      </w:r>
    </w:p>
    <w:p>
      <w:r>
        <w:t>Style no: TPR9004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</w:t>
      </w:r>
      <w:r>
        <w:rPr>
          <w:b/>
          <w:sz w:val="32"/>
          <w:szCs w:val="32"/>
        </w:rPr>
        <w:t>3D</w:t>
      </w:r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1810E1"/>
    <w:rsid w:val="001A2654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23F3FB2"/>
    <w:rsid w:val="26043F6E"/>
    <w:rsid w:val="5A1E0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BB939-61FB-41DB-A2CC-7F8F4FC24A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1016</Characters>
  <Lines>8</Lines>
  <Paragraphs>2</Paragraphs>
  <TotalTime>42</TotalTime>
  <ScaleCrop>false</ScaleCrop>
  <LinksUpToDate>false</LinksUpToDate>
  <CharactersWithSpaces>1192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2019-12-17T03:21:33Z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